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Kadrina Kunstidekooli õpilased eriolukorras distantsõppel</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Huvikoolides nagu teistes koolideski toimus distantsõppele üleminek märtsikuus väga ootamatult ja ette valmistamata. Kellelgi polnud ju aimugi, millal õppetöö traditsioonilisel kujul saab jätkuda. Ausalt öeldes kulus esimene nädal mõtlemiseks ja välja selgitamiseks, millised võimalused on üldse pilli- ja kunstiõpet sellises olukorras organiseeerida. Huvikoolides töötab teadupärast küllaltki palju eakaid õpetajaid, kes tehniliste vahendite ja võimalustega individuaalõpet digiõppena korraldamisele polnud iial isegi mitte mõtelnud. </w:t>
      </w:r>
    </w:p>
    <w:p>
      <w:pPr>
        <w:spacing w:before="0" w:after="160" w:line="259"/>
        <w:ind w:right="0" w:left="0" w:firstLine="0"/>
        <w:jc w:val="both"/>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Võttis aega, mis võttis, peatselt algaski õppetöö läbiviimine küllaltki erineval moel. Kõigepealt pidid kõik õpetajad õpilastega kokku leppima, millised võimalused nendega tundide läbiviimiseks olemas on. Käiku läksid e-mailid ja mobiiltelefonid, Skype ja Zoom, avastati Messenger´i võimalused ja WhatsApp.</w:t>
      </w:r>
    </w:p>
    <w:p>
      <w:pPr>
        <w:spacing w:before="0" w:after="160" w:line="259"/>
        <w:ind w:right="0" w:left="0" w:firstLine="0"/>
        <w:jc w:val="both"/>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Kunstiõpetajad on väga hästi kursis  erinevate digiõppeprogrammide ja keskkondadega. Nad edastaid ka ülesanded, mida õpilased saaksid kodus ilma tavapärase juhendamiseta täita. Ega see väga lihtne olegi! Kodus pole ju kõiki vajaminevaid kunstitarbeid ega materjale, ja keegi ei teadnud, kaua selline eriolukord kestab. Nüüd tundub, et see jätkub kuni õppeaasta lõpuni.</w:t>
      </w:r>
    </w:p>
    <w:p>
      <w:pPr>
        <w:spacing w:before="0" w:after="160" w:line="259"/>
        <w:ind w:right="0" w:left="0" w:firstLine="0"/>
        <w:jc w:val="both"/>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Iganädalane tagasiside kolleegidelt on olnud erinev. Tingmused on ka ju kõigil õpetajatel ja õpilastel erinevad. Olulisel kohal on koostöö vanematega. Nad teavad nüüd kindlasti palju paremini, millega nende lapsed tegelevad muusika- ja kunstitundides. Õpilased saadavad õpetajatele ka videoid ja fotosid valminud töödest. Rühmatundide õpetajad muusikas saadavad samuti ülesandeid ja võimalusel viivad läbi videotunde. </w:t>
      </w:r>
    </w:p>
    <w:p>
      <w:pPr>
        <w:spacing w:before="0" w:after="160" w:line="259"/>
        <w:ind w:right="0" w:left="0" w:firstLine="0"/>
        <w:jc w:val="both"/>
        <w:rPr>
          <w:rFonts w:ascii="Times New Roman" w:hAnsi="Times New Roman" w:cs="Times New Roman" w:eastAsia="Times New Roman"/>
          <w:color w:val="222222"/>
          <w:spacing w:val="0"/>
          <w:position w:val="0"/>
          <w:sz w:val="28"/>
          <w:shd w:fill="auto" w:val="clear"/>
        </w:rPr>
      </w:pPr>
      <w:r>
        <w:rPr>
          <w:rFonts w:ascii="Times New Roman" w:hAnsi="Times New Roman" w:cs="Times New Roman" w:eastAsia="Times New Roman"/>
          <w:color w:val="222222"/>
          <w:spacing w:val="0"/>
          <w:position w:val="0"/>
          <w:sz w:val="28"/>
          <w:shd w:fill="auto" w:val="clear"/>
        </w:rPr>
        <w:t xml:space="preserve">Selge on see, et hea tahtmise korral on selline distantsõpe võimalik, aga mitte parim viis pilliõppeks. Kuidas õppida trumme ilma trummikomplektita? Kuidas algajad viiuliõpilased oma pille saaksid häälestada? Kuidas organiseerida kontsertmeistrite tööd? Aga meie pedagoogid on loovad ja häid ideid neil jätkub, nad püüavad  oma õpilasi igati toetada ja selle üle võib  ainult rõõmustada. </w:t>
      </w:r>
    </w:p>
    <w:p>
      <w:pPr>
        <w:spacing w:before="0" w:after="160" w:line="259"/>
        <w:ind w:right="0" w:left="0" w:firstLine="0"/>
        <w:jc w:val="both"/>
        <w:rPr>
          <w:rFonts w:ascii="Times New Roman" w:hAnsi="Times New Roman" w:cs="Times New Roman" w:eastAsia="Times New Roman"/>
          <w:color w:val="222222"/>
          <w:spacing w:val="0"/>
          <w:position w:val="0"/>
          <w:sz w:val="28"/>
          <w:shd w:fill="auto" w:val="clear"/>
        </w:rPr>
      </w:pPr>
      <w:r>
        <w:rPr>
          <w:rFonts w:ascii="Times New Roman" w:hAnsi="Times New Roman" w:cs="Times New Roman" w:eastAsia="Times New Roman"/>
          <w:color w:val="222222"/>
          <w:spacing w:val="0"/>
          <w:position w:val="0"/>
          <w:sz w:val="28"/>
          <w:shd w:fill="auto" w:val="clear"/>
        </w:rPr>
        <w:t xml:space="preserve">Oluline on praegu rutiin, õppetöö on muutunud eriolukorra jooksul palju süsteemsemaks ja efektiivsemaks. Tähtis on hoida õpilaste ja vanemate head meeleolu ja tahet lõpuni vastu pidada. Hindamine polegi ju hetkel kõige olulisem, loodetavasti tekib õppeaasta lõpus võimalus vähemalt 4. ja 7. klasside õpilasi ette mängimas kuulata, sest oluline on ka teada saada, millise tulemuse võib sellist õppeviisi kasutades saavutada. Loomulikult tuleb ettemängimisel tegutseda kõiki reegleid silmas pidades ja mitte kellegi tervist ohtu seades. </w:t>
      </w:r>
    </w:p>
    <w:p>
      <w:pPr>
        <w:spacing w:before="0" w:after="160" w:line="259"/>
        <w:ind w:right="0" w:left="0" w:firstLine="0"/>
        <w:jc w:val="both"/>
        <w:rPr>
          <w:rFonts w:ascii="Times New Roman" w:hAnsi="Times New Roman" w:cs="Times New Roman" w:eastAsia="Times New Roman"/>
          <w:color w:val="222222"/>
          <w:spacing w:val="0"/>
          <w:position w:val="0"/>
          <w:sz w:val="28"/>
          <w:shd w:fill="auto" w:val="clear"/>
        </w:rPr>
      </w:pPr>
      <w:r>
        <w:rPr>
          <w:rFonts w:ascii="Times New Roman" w:hAnsi="Times New Roman" w:cs="Times New Roman" w:eastAsia="Times New Roman"/>
          <w:color w:val="222222"/>
          <w:spacing w:val="0"/>
          <w:position w:val="0"/>
          <w:sz w:val="28"/>
          <w:shd w:fill="auto" w:val="clear"/>
        </w:rPr>
        <w:t xml:space="preserve">Kuna peaaegu kõigil meie kooli õpetajatel on vajalikud arvutioskused ja projektide kaudu soetatud arvutid, siis oli see suureks plussiks sellise olukorra tekkimisel. Positiivse poole pealt tooksingi ära, et õpetajate arvutikasutusoskused on kindlasti paranenud. </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222222"/>
          <w:spacing w:val="0"/>
          <w:position w:val="0"/>
          <w:sz w:val="28"/>
          <w:shd w:fill="auto" w:val="clear"/>
        </w:rPr>
        <w:t xml:space="preserve">Kõige enam muretseme lõpetajate pärast, sest oleks ju väga tore näha kunstiosakonna õpilaste iseseisvalt valminud lõputöid ja kuulda muusikaõpilaste lõpukavasid. See näitabki nende küpsust ja oskusi erinevates olukordades </w:t>
      </w:r>
      <w:r>
        <w:rPr>
          <w:rFonts w:ascii="Times New Roman" w:hAnsi="Times New Roman" w:cs="Times New Roman" w:eastAsia="Times New Roman"/>
          <w:color w:val="auto"/>
          <w:spacing w:val="0"/>
          <w:position w:val="0"/>
          <w:sz w:val="28"/>
          <w:shd w:fill="auto" w:val="clear"/>
        </w:rPr>
        <w:t xml:space="preserve">hakkama saada.</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See kõik tundub juba nii normaalne, et pole enam meeleski, kuidas asjad teisiti käisid. Süsteem on sisse töötatud ja vähemalt minu meelest  toimib.  Paistab, et ka õpilased on uue rutiiniga harjumas.“ Sellised mõtted edastas meie kooli klaveriõpetaja Liili Põld 4. nädalal eriolukorras töötades.</w:t>
      </w:r>
      <w:r>
        <w:rPr>
          <w:rFonts w:ascii="Times New Roman" w:hAnsi="Times New Roman" w:cs="Times New Roman" w:eastAsia="Times New Roman"/>
          <w:color w:val="auto"/>
          <w:spacing w:val="0"/>
          <w:position w:val="0"/>
          <w:sz w:val="28"/>
          <w:shd w:fill="auto" w:val="clear"/>
        </w:rPr>
        <w:t xml:space="preserve"> </w:t>
      </w:r>
    </w:p>
    <w:p>
      <w:pPr>
        <w:spacing w:before="0" w:after="160" w:line="259"/>
        <w:ind w:right="0" w:left="0" w:firstLine="0"/>
        <w:jc w:val="both"/>
        <w:rPr>
          <w:rFonts w:ascii="Times New Roman" w:hAnsi="Times New Roman" w:cs="Times New Roman" w:eastAsia="Times New Roman"/>
          <w:color w:val="222222"/>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Aga minu isiklikuks suureks  sooviks oleks, et tühjas koolimajas kõlaks peatselt </w:t>
      </w:r>
      <w:r>
        <w:rPr>
          <w:rFonts w:ascii="Times New Roman" w:hAnsi="Times New Roman" w:cs="Times New Roman" w:eastAsia="Times New Roman"/>
          <w:color w:val="222222"/>
          <w:spacing w:val="0"/>
          <w:position w:val="0"/>
          <w:sz w:val="28"/>
          <w:shd w:fill="auto" w:val="clear"/>
        </w:rPr>
        <w:t xml:space="preserve">jälle muusika ja kunstiklassis askeldaksid noored kunstnikud.</w:t>
      </w:r>
      <w:r>
        <w:rPr>
          <w:rFonts w:ascii="Times New Roman" w:hAnsi="Times New Roman" w:cs="Times New Roman" w:eastAsia="Times New Roman"/>
          <w:color w:val="500050"/>
          <w:spacing w:val="0"/>
          <w:position w:val="0"/>
          <w:sz w:val="28"/>
          <w:shd w:fill="FFFFFF" w:val="clear"/>
        </w:rPr>
        <w:t xml:space="preserve"> </w:t>
      </w:r>
      <w:r>
        <w:rPr>
          <w:rFonts w:ascii="Times New Roman" w:hAnsi="Times New Roman" w:cs="Times New Roman" w:eastAsia="Times New Roman"/>
          <w:color w:val="222222"/>
          <w:spacing w:val="0"/>
          <w:position w:val="0"/>
          <w:sz w:val="28"/>
          <w:shd w:fill="auto" w:val="clear"/>
        </w:rPr>
        <w:t xml:space="preserve">Oleme väga tänulikud lapsevanemtatele, kes on suhtunud antud olukorda positiivselt ja mõistvalt. Õppetasu tasuvad vanemad ka laste distantsõppel olles. Meie soov on, et kõik, nii õpetajad, õpilased kui vanemad annaks selles olukorras endast parima ja me lõpetaksime õppeaasta heatahtlikult ja üksteist toetavalt. </w:t>
      </w:r>
    </w:p>
    <w:p>
      <w:pPr>
        <w:spacing w:before="0" w:after="160" w:line="259"/>
        <w:ind w:right="0" w:left="0" w:firstLine="0"/>
        <w:jc w:val="both"/>
        <w:rPr>
          <w:rFonts w:ascii="Times New Roman" w:hAnsi="Times New Roman" w:cs="Times New Roman" w:eastAsia="Times New Roman"/>
          <w:color w:val="222222"/>
          <w:spacing w:val="0"/>
          <w:position w:val="0"/>
          <w:sz w:val="28"/>
          <w:shd w:fill="auto" w:val="clear"/>
        </w:rPr>
      </w:pPr>
    </w:p>
    <w:p>
      <w:pPr>
        <w:spacing w:before="0" w:after="160" w:line="259"/>
        <w:ind w:right="0" w:left="0" w:firstLine="0"/>
        <w:jc w:val="both"/>
        <w:rPr>
          <w:rFonts w:ascii="Times New Roman" w:hAnsi="Times New Roman" w:cs="Times New Roman" w:eastAsia="Times New Roman"/>
          <w:color w:val="222222"/>
          <w:spacing w:val="0"/>
          <w:position w:val="0"/>
          <w:sz w:val="28"/>
          <w:shd w:fill="auto" w:val="clear"/>
        </w:rPr>
      </w:pPr>
      <w:r>
        <w:rPr>
          <w:rFonts w:ascii="Times New Roman" w:hAnsi="Times New Roman" w:cs="Times New Roman" w:eastAsia="Times New Roman"/>
          <w:color w:val="222222"/>
          <w:spacing w:val="0"/>
          <w:position w:val="0"/>
          <w:sz w:val="28"/>
          <w:shd w:fill="auto" w:val="clear"/>
        </w:rPr>
        <w:t xml:space="preserve">Eve Vunk</w:t>
      </w:r>
    </w:p>
    <w:p>
      <w:pPr>
        <w:spacing w:before="0" w:after="160" w:line="259"/>
        <w:ind w:right="0" w:left="0" w:firstLine="0"/>
        <w:jc w:val="both"/>
        <w:rPr>
          <w:rFonts w:ascii="Times New Roman" w:hAnsi="Times New Roman" w:cs="Times New Roman" w:eastAsia="Times New Roman"/>
          <w:color w:val="222222"/>
          <w:spacing w:val="0"/>
          <w:position w:val="0"/>
          <w:sz w:val="28"/>
          <w:shd w:fill="auto" w:val="clear"/>
        </w:rPr>
      </w:pPr>
      <w:r>
        <w:rPr>
          <w:rFonts w:ascii="Times New Roman" w:hAnsi="Times New Roman" w:cs="Times New Roman" w:eastAsia="Times New Roman"/>
          <w:color w:val="222222"/>
          <w:spacing w:val="0"/>
          <w:position w:val="0"/>
          <w:sz w:val="28"/>
          <w:shd w:fill="auto" w:val="clear"/>
        </w:rPr>
        <w:t xml:space="preserve">Kadrina Kunstidekooli direktor</w:t>
      </w:r>
    </w:p>
    <w:p>
      <w:pPr>
        <w:spacing w:before="0" w:after="160" w:line="480"/>
        <w:ind w:right="0" w:left="0" w:firstLine="0"/>
        <w:jc w:val="both"/>
        <w:rPr>
          <w:rFonts w:ascii="Times New Roman" w:hAnsi="Times New Roman" w:cs="Times New Roman" w:eastAsia="Times New Roman"/>
          <w:color w:val="222222"/>
          <w:spacing w:val="0"/>
          <w:position w:val="0"/>
          <w:sz w:val="28"/>
          <w:shd w:fill="auto" w:val="clear"/>
        </w:rPr>
      </w:pPr>
      <w:r>
        <w:rPr>
          <w:rFonts w:ascii="Times New Roman" w:hAnsi="Times New Roman" w:cs="Times New Roman" w:eastAsia="Times New Roman"/>
          <w:color w:val="222222"/>
          <w:spacing w:val="0"/>
          <w:position w:val="0"/>
          <w:sz w:val="28"/>
          <w:shd w:fill="auto" w:val="clear"/>
        </w:rPr>
        <w:t xml:space="preserve">Teksti kasutatud ajalehes "Virumaa Teataja" </w:t>
      </w:r>
      <w:r>
        <w:rPr>
          <w:rFonts w:ascii="Times New Roman" w:hAnsi="Times New Roman" w:cs="Times New Roman" w:eastAsia="Times New Roman"/>
          <w:color w:val="222222"/>
          <w:spacing w:val="0"/>
          <w:position w:val="0"/>
          <w:sz w:val="28"/>
          <w:shd w:fill="auto" w:val="clear"/>
        </w:rPr>
        <w:t xml:space="preserve">2</w:t>
      </w:r>
      <w:r>
        <w:rPr>
          <w:rFonts w:ascii="Times New Roman" w:hAnsi="Times New Roman" w:cs="Times New Roman" w:eastAsia="Times New Roman"/>
          <w:color w:val="222222"/>
          <w:spacing w:val="0"/>
          <w:position w:val="0"/>
          <w:sz w:val="28"/>
          <w:shd w:fill="auto" w:val="clear"/>
        </w:rPr>
        <w:t xml:space="preserve">5. aprillil 2020</w:t>
      </w:r>
      <w:r>
        <w:rPr>
          <w:rFonts w:ascii="Times New Roman" w:hAnsi="Times New Roman" w:cs="Times New Roman" w:eastAsia="Times New Roman"/>
          <w:color w:val="222222"/>
          <w:spacing w:val="0"/>
          <w:position w:val="0"/>
          <w:sz w:val="28"/>
          <w:shd w:fill="auto" w:val="clear"/>
        </w:rPr>
        <w:t xml:space="preserve"> artiklis "Muusade tiigrihüpe"</w:t>
      </w:r>
    </w:p>
    <w:p>
      <w:pPr>
        <w:spacing w:before="0" w:after="160" w:line="259"/>
        <w:ind w:right="0" w:left="0" w:firstLine="0"/>
        <w:jc w:val="both"/>
        <w:rPr>
          <w:rFonts w:ascii="Times New Roman" w:hAnsi="Times New Roman" w:cs="Times New Roman" w:eastAsia="Times New Roman"/>
          <w:color w:val="222222"/>
          <w:spacing w:val="0"/>
          <w:position w:val="0"/>
          <w:sz w:val="28"/>
          <w:shd w:fill="auto" w:val="clear"/>
        </w:rPr>
      </w:pPr>
    </w:p>
    <w:p>
      <w:pPr>
        <w:spacing w:before="0" w:after="160" w:line="259"/>
        <w:ind w:right="0" w:left="0" w:firstLine="0"/>
        <w:jc w:val="both"/>
        <w:rPr>
          <w:rFonts w:ascii="Times New Roman" w:hAnsi="Times New Roman" w:cs="Times New Roman" w:eastAsia="Times New Roman"/>
          <w:color w:val="500050"/>
          <w:spacing w:val="0"/>
          <w:position w:val="0"/>
          <w:sz w:val="28"/>
          <w:shd w:fill="FFFFFF" w:val="clear"/>
        </w:rPr>
      </w:pPr>
    </w:p>
    <w:p>
      <w:pPr>
        <w:spacing w:before="0" w:after="160" w:line="259"/>
        <w:ind w:right="0" w:left="0" w:firstLine="0"/>
        <w:jc w:val="both"/>
        <w:rPr>
          <w:rFonts w:ascii="Times New Roman" w:hAnsi="Times New Roman" w:cs="Times New Roman" w:eastAsia="Times New Roman"/>
          <w:color w:val="500050"/>
          <w:spacing w:val="0"/>
          <w:position w:val="0"/>
          <w:sz w:val="28"/>
          <w:shd w:fill="FFFFFF" w:val="clear"/>
        </w:rPr>
      </w:pPr>
    </w:p>
    <w:p>
      <w:pPr>
        <w:spacing w:before="0" w:after="160" w:line="259"/>
        <w:ind w:right="0" w:left="0" w:firstLine="0"/>
        <w:jc w:val="both"/>
        <w:rPr>
          <w:rFonts w:ascii="Times New Roman" w:hAnsi="Times New Roman" w:cs="Times New Roman" w:eastAsia="Times New Roman"/>
          <w:color w:val="222222"/>
          <w:spacing w:val="0"/>
          <w:position w:val="0"/>
          <w:sz w:val="28"/>
          <w:shd w:fill="auto" w:val="clear"/>
        </w:rPr>
      </w:pPr>
    </w:p>
    <w:p>
      <w:pPr>
        <w:spacing w:before="0" w:after="160" w:line="259"/>
        <w:ind w:right="0" w:left="0" w:firstLine="0"/>
        <w:jc w:val="both"/>
        <w:rPr>
          <w:rFonts w:ascii="Times New Roman" w:hAnsi="Times New Roman" w:cs="Times New Roman" w:eastAsia="Times New Roman"/>
          <w:color w:val="222222"/>
          <w:spacing w:val="0"/>
          <w:position w:val="0"/>
          <w:sz w:val="28"/>
          <w:shd w:fill="auto" w:val="clear"/>
        </w:rPr>
      </w:pPr>
    </w:p>
    <w:p>
      <w:pPr>
        <w:spacing w:before="0" w:after="160" w:line="259"/>
        <w:ind w:right="0" w:left="0" w:firstLine="0"/>
        <w:jc w:val="both"/>
        <w:rPr>
          <w:rFonts w:ascii="Times New Roman" w:hAnsi="Times New Roman" w:cs="Times New Roman" w:eastAsia="Times New Roman"/>
          <w:color w:val="222222"/>
          <w:spacing w:val="0"/>
          <w:position w:val="0"/>
          <w:sz w:val="28"/>
          <w:shd w:fill="FFFFFF" w:val="clear"/>
        </w:rPr>
      </w:pPr>
    </w:p>
    <w:p>
      <w:pPr>
        <w:spacing w:before="0" w:after="160" w:line="259"/>
        <w:ind w:right="0" w:left="0" w:firstLine="0"/>
        <w:jc w:val="both"/>
        <w:rPr>
          <w:rFonts w:ascii="Calibri" w:hAnsi="Calibri" w:cs="Calibri" w:eastAsia="Calibri"/>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